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E419B9" w:rsidRPr="00E419B9" w:rsidRDefault="00E419B9">
      <w:pPr>
        <w:rPr>
          <w:b/>
          <w:color w:val="2F5496" w:themeColor="accent5" w:themeShade="BF"/>
          <w:sz w:val="22"/>
        </w:rPr>
      </w:pPr>
      <w:r>
        <w:rPr>
          <w:rFonts w:hint="eastAsia"/>
          <w:b/>
          <w:color w:val="2F5496" w:themeColor="accent5" w:themeShade="BF"/>
          <w:sz w:val="24"/>
          <w:szCs w:val="24"/>
        </w:rPr>
        <w:t xml:space="preserve">　</w:t>
      </w:r>
      <w:r w:rsidRPr="00E419B9">
        <w:rPr>
          <w:rFonts w:hint="eastAsia"/>
          <w:b/>
          <w:color w:val="FF0000"/>
          <w:sz w:val="22"/>
        </w:rPr>
        <w:t>※</w:t>
      </w:r>
      <w:r>
        <w:rPr>
          <w:rFonts w:hint="eastAsia"/>
          <w:b/>
          <w:color w:val="FF0000"/>
          <w:sz w:val="22"/>
        </w:rPr>
        <w:t xml:space="preserve">　</w:t>
      </w:r>
      <w:r>
        <w:rPr>
          <w:rFonts w:hint="eastAsia"/>
          <w:b/>
          <w:color w:val="FF0000"/>
          <w:sz w:val="22"/>
        </w:rPr>
        <w:t>Ctrl</w:t>
      </w:r>
      <w:r>
        <w:rPr>
          <w:rFonts w:hint="eastAsia"/>
          <w:b/>
          <w:color w:val="FF0000"/>
          <w:sz w:val="22"/>
        </w:rPr>
        <w:t>キーを押しながらクリックしてリンク先を表示</w:t>
      </w:r>
    </w:p>
    <w:p w:rsidR="002D7AD6" w:rsidRPr="00A11EB5" w:rsidRDefault="00A11EB5">
      <w:pPr>
        <w:rPr>
          <w:b/>
          <w:sz w:val="24"/>
          <w:szCs w:val="24"/>
          <w14:textOutline w14:w="9525" w14:cap="rnd" w14:cmpd="sng" w14:algn="ctr">
            <w14:gradFill>
              <w14:gsLst>
                <w14:gs w14:pos="0">
                  <w14:schemeClr w14:val="accent1">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A11EB5">
        <w:rPr>
          <w:rFonts w:hint="eastAsia"/>
          <w:b/>
          <w:noProof/>
          <w:color w:val="2F5496" w:themeColor="accent5" w:themeShade="BF"/>
          <w:sz w:val="24"/>
          <w:szCs w:val="24"/>
        </w:rPr>
        <mc:AlternateContent>
          <mc:Choice Requires="wps">
            <w:drawing>
              <wp:anchor distT="0" distB="0" distL="114300" distR="114300" simplePos="0" relativeHeight="251659264" behindDoc="0" locked="0" layoutInCell="1" allowOverlap="1">
                <wp:simplePos x="0" y="0"/>
                <wp:positionH relativeFrom="column">
                  <wp:posOffset>958214</wp:posOffset>
                </wp:positionH>
                <wp:positionV relativeFrom="paragraph">
                  <wp:posOffset>100965</wp:posOffset>
                </wp:positionV>
                <wp:extent cx="78581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785812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703E053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45pt,7.95pt" to="694.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" strokecolor="#4472c4 [3208]" strokeweight="1.5pt">
                <v:stroke joinstyle="miter"/>
              </v:line>
            </w:pict>
          </mc:Fallback>
        </mc:AlternateContent>
      </w:r>
      <w:r w:rsidR="002D7AD6" w:rsidRPr="00A11EB5">
        <w:rPr>
          <w:rFonts w:hint="eastAsia"/>
          <w:b/>
          <w:color w:val="2F5496" w:themeColor="accent5" w:themeShade="BF"/>
          <w:sz w:val="24"/>
          <w:szCs w:val="24"/>
        </w:rPr>
        <w:t>平成２６年度</w:t>
      </w:r>
    </w:p>
    <w:tbl>
      <w:tblPr>
        <w:tblW w:w="13892" w:type="dxa"/>
        <w:tblCellSpacing w:w="15" w:type="dxa"/>
        <w:tblCellMar>
          <w:top w:w="15" w:type="dxa"/>
          <w:left w:w="15" w:type="dxa"/>
          <w:bottom w:w="15" w:type="dxa"/>
          <w:right w:w="15" w:type="dxa"/>
        </w:tblCellMar>
        <w:tblLook w:val="04A0" w:firstRow="1" w:lastRow="0" w:firstColumn="1" w:lastColumn="0" w:noHBand="0" w:noVBand="1"/>
      </w:tblPr>
      <w:tblGrid>
        <w:gridCol w:w="1665"/>
        <w:gridCol w:w="12227"/>
      </w:tblGrid>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第66号Ｈ27. 3. 30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岩手</w:t>
            </w:r>
            <w:r w:rsidRPr="002D7AD6">
              <w:rPr>
                <w:rFonts w:ascii="Century" w:eastAsia="ＭＳ 明朝" w:hAnsi="Century" w:cs="ＭＳ Ｐゴシック" w:hint="eastAsia"/>
                <w:kern w:val="0"/>
                <w:sz w:val="20"/>
                <w:szCs w:val="21"/>
              </w:rPr>
              <w:t>土連・農地利用図の作成に水土里情報を活用した事例について紹介します。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第65号Ｈ27. 3. 20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沖縄</w:t>
            </w:r>
            <w:r w:rsidRPr="002D7AD6">
              <w:rPr>
                <w:rFonts w:ascii="Century" w:eastAsia="ＭＳ 明朝" w:hAnsi="Century" w:cs="ＭＳ Ｐゴシック" w:hint="eastAsia"/>
                <w:kern w:val="0"/>
                <w:sz w:val="20"/>
                <w:szCs w:val="21"/>
              </w:rPr>
              <w:t>土連・水土里情報を活用した基盤整備構想計画の策定について紹介します。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第64号Ｈ27. 3. 03</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広島</w:t>
            </w:r>
            <w:r w:rsidRPr="002D7AD6">
              <w:rPr>
                <w:rFonts w:ascii="Century" w:eastAsia="ＭＳ 明朝" w:hAnsi="Century" w:cs="ＭＳ Ｐゴシック" w:hint="eastAsia"/>
                <w:kern w:val="0"/>
                <w:sz w:val="20"/>
                <w:szCs w:val="21"/>
              </w:rPr>
              <w:t>土連・水土里情報を活用した土地改良区の水使用賦課金管理について事例紹介しています。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第63号Ｈ27. 2. 16</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大阪</w:t>
            </w:r>
            <w:r w:rsidRPr="002D7AD6">
              <w:rPr>
                <w:rFonts w:ascii="Century" w:eastAsia="ＭＳ 明朝" w:hAnsi="Century" w:cs="ＭＳ Ｐゴシック" w:hint="eastAsia"/>
                <w:kern w:val="0"/>
                <w:sz w:val="20"/>
                <w:szCs w:val="21"/>
              </w:rPr>
              <w:t>土連・水土里情報システムを活用した土地改良施設管理円滑化事業における定期診断の情報共有について紹介しています。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第62号Ｈ27. 2. 02</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富山</w:t>
            </w:r>
            <w:r w:rsidRPr="002D7AD6">
              <w:rPr>
                <w:rFonts w:ascii="Century" w:eastAsia="ＭＳ 明朝" w:hAnsi="Century" w:cs="ＭＳ Ｐゴシック" w:hint="eastAsia"/>
                <w:kern w:val="0"/>
                <w:sz w:val="20"/>
                <w:szCs w:val="21"/>
              </w:rPr>
              <w:t>土連・水土里情報を活用した「土地改良区施設管理台帳システム」を紹介しています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第61号Ｈ27. 1. 16</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埼玉</w:t>
            </w:r>
            <w:r w:rsidRPr="002D7AD6">
              <w:rPr>
                <w:rFonts w:ascii="Century" w:eastAsia="ＭＳ 明朝" w:hAnsi="Century" w:cs="ＭＳ Ｐゴシック" w:hint="eastAsia"/>
                <w:kern w:val="0"/>
                <w:sz w:val="20"/>
                <w:szCs w:val="21"/>
              </w:rPr>
              <w:t>土連・土地改良区の賦課に関する帳票作成に活用した事例を紹介しています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第60号Ｈ27. 1. 05</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青森</w:t>
            </w:r>
            <w:r w:rsidRPr="002D7AD6">
              <w:rPr>
                <w:rFonts w:ascii="Century" w:eastAsia="ＭＳ 明朝" w:hAnsi="Century" w:cs="ＭＳ Ｐゴシック" w:hint="eastAsia"/>
                <w:kern w:val="0"/>
                <w:sz w:val="20"/>
                <w:szCs w:val="21"/>
              </w:rPr>
              <w:t>土連・水土里情報を活用した農業振興地域の管理事例を紹介しています。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第59号Ｈ26.12.15</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長崎</w:t>
            </w:r>
            <w:r w:rsidRPr="002D7AD6">
              <w:rPr>
                <w:rFonts w:ascii="Century" w:eastAsia="ＭＳ 明朝" w:hAnsi="Century" w:cs="ＭＳ Ｐゴシック" w:hint="eastAsia"/>
                <w:kern w:val="0"/>
                <w:sz w:val="20"/>
                <w:szCs w:val="21"/>
              </w:rPr>
              <w:t>土連・長崎県内のため池データベース整備の事例について紹介しています。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第58号Ｈ26.11.28</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岡山</w:t>
            </w:r>
            <w:r w:rsidRPr="002D7AD6">
              <w:rPr>
                <w:rFonts w:ascii="Century" w:eastAsia="ＭＳ 明朝" w:hAnsi="Century" w:cs="ＭＳ Ｐゴシック" w:hint="eastAsia"/>
                <w:kern w:val="0"/>
                <w:sz w:val="20"/>
                <w:szCs w:val="21"/>
              </w:rPr>
              <w:t>土連・ため池一斉点検における氾濫解析からハザードマップ作成までについて紹介しています。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第57号Ｈ26.11.14</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岐阜</w:t>
            </w:r>
            <w:r w:rsidRPr="002D7AD6">
              <w:rPr>
                <w:rFonts w:ascii="Century" w:eastAsia="ＭＳ 明朝" w:hAnsi="Century" w:cs="ＭＳ Ｐゴシック" w:hint="eastAsia"/>
                <w:kern w:val="0"/>
                <w:sz w:val="20"/>
                <w:szCs w:val="21"/>
              </w:rPr>
              <w:t>土連・水土里情報を活用した耕作放棄地利活用支援マップについて紹介しています。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第56号Ｈ26.11.04</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群馬</w:t>
            </w:r>
            <w:r w:rsidRPr="002D7AD6">
              <w:rPr>
                <w:rFonts w:ascii="Century" w:eastAsia="ＭＳ 明朝" w:hAnsi="Century" w:cs="ＭＳ Ｐゴシック" w:hint="eastAsia"/>
                <w:kern w:val="0"/>
                <w:sz w:val="20"/>
                <w:szCs w:val="21"/>
              </w:rPr>
              <w:t>土連・基幹的農業水利施設の保全対策について紹介しています。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第55号Ｈ26.10.15</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秋田</w:t>
            </w:r>
            <w:r w:rsidRPr="002D7AD6">
              <w:rPr>
                <w:rFonts w:ascii="Century" w:eastAsia="ＭＳ 明朝" w:hAnsi="Century" w:cs="ＭＳ Ｐゴシック" w:hint="eastAsia"/>
                <w:kern w:val="0"/>
                <w:sz w:val="20"/>
                <w:szCs w:val="21"/>
              </w:rPr>
              <w:t>土連・土地改良区における水土里情報を活用した事例を紹介しています。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第54号Ｈ26.09.30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島根</w:t>
            </w:r>
            <w:r w:rsidRPr="002D7AD6">
              <w:rPr>
                <w:rFonts w:ascii="Century" w:eastAsia="ＭＳ 明朝" w:hAnsi="Century" w:cs="ＭＳ Ｐゴシック" w:hint="eastAsia"/>
                <w:kern w:val="0"/>
                <w:sz w:val="20"/>
                <w:szCs w:val="21"/>
              </w:rPr>
              <w:t>土連・水土里情報を活用した災害復旧事務支援システムについて紹介しています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color w:val="0000FF"/>
                <w:kern w:val="0"/>
                <w:sz w:val="20"/>
                <w:szCs w:val="20"/>
                <w:u w:val="single"/>
              </w:rPr>
              <w:t>第53号Ｈ26.09.16</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福岡</w:t>
            </w:r>
            <w:r w:rsidRPr="002D7AD6">
              <w:rPr>
                <w:rFonts w:ascii="Century" w:eastAsia="ＭＳ 明朝" w:hAnsi="Century" w:cs="ＭＳ Ｐゴシック" w:hint="eastAsia"/>
                <w:kern w:val="0"/>
                <w:sz w:val="20"/>
                <w:szCs w:val="21"/>
              </w:rPr>
              <w:t>土連・全方位カメラを利用した農道管理の活用事例について紹介しています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6" w:history="1">
              <w:r w:rsidR="002D7AD6" w:rsidRPr="009F396E">
                <w:rPr>
                  <w:rStyle w:val="a4"/>
                  <w:rFonts w:ascii="ＭＳ Ｐゴシック" w:eastAsia="ＭＳ Ｐゴシック" w:hAnsi="ＭＳ Ｐゴシック" w:cs="ＭＳ Ｐゴシック"/>
                  <w:kern w:val="0"/>
                  <w:sz w:val="20"/>
                  <w:szCs w:val="20"/>
                </w:rPr>
                <w:t>第52号Ｈ26.09.03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滋賀</w:t>
            </w:r>
            <w:r w:rsidRPr="002D7AD6">
              <w:rPr>
                <w:rFonts w:ascii="Century" w:eastAsia="ＭＳ 明朝" w:hAnsi="Century" w:cs="ＭＳ Ｐゴシック" w:hint="eastAsia"/>
                <w:kern w:val="0"/>
                <w:sz w:val="20"/>
                <w:szCs w:val="21"/>
              </w:rPr>
              <w:t>土連・水土里情報を活用したストックマネージメント事業の活用事例について紹介しています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7" w:history="1">
              <w:r w:rsidR="002D7AD6" w:rsidRPr="009F396E">
                <w:rPr>
                  <w:rStyle w:val="a4"/>
                  <w:rFonts w:ascii="ＭＳ Ｐゴシック" w:eastAsia="ＭＳ Ｐゴシック" w:hAnsi="ＭＳ Ｐゴシック" w:cs="ＭＳ Ｐゴシック"/>
                  <w:kern w:val="0"/>
                  <w:sz w:val="20"/>
                  <w:szCs w:val="20"/>
                </w:rPr>
                <w:t>第51号Ｈ26.08.18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新潟</w:t>
            </w:r>
            <w:r w:rsidRPr="002D7AD6">
              <w:rPr>
                <w:rFonts w:ascii="Century" w:eastAsia="ＭＳ 明朝" w:hAnsi="Century" w:cs="ＭＳ Ｐゴシック" w:hint="eastAsia"/>
                <w:kern w:val="0"/>
                <w:sz w:val="20"/>
                <w:szCs w:val="21"/>
              </w:rPr>
              <w:t>土連・水土里情報を田んぼの生きもの調査に活用した事例について紹介しています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8" w:history="1">
              <w:r w:rsidR="002D7AD6" w:rsidRPr="009F396E">
                <w:rPr>
                  <w:rStyle w:val="a4"/>
                  <w:rFonts w:ascii="ＭＳ Ｐゴシック" w:eastAsia="ＭＳ Ｐゴシック" w:hAnsi="ＭＳ Ｐゴシック" w:cs="ＭＳ Ｐゴシック"/>
                  <w:kern w:val="0"/>
                  <w:sz w:val="20"/>
                  <w:szCs w:val="20"/>
                </w:rPr>
                <w:t>第50号Ｈ26.07.31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栃木</w:t>
            </w:r>
            <w:r w:rsidRPr="002D7AD6">
              <w:rPr>
                <w:rFonts w:ascii="Century" w:eastAsia="ＭＳ 明朝" w:hAnsi="Century" w:cs="ＭＳ Ｐゴシック" w:hint="eastAsia"/>
                <w:kern w:val="0"/>
                <w:sz w:val="20"/>
                <w:szCs w:val="21"/>
              </w:rPr>
              <w:t>土連・土地改良区における水土里情報の活用について紹介しています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9" w:history="1">
              <w:r w:rsidR="002D7AD6" w:rsidRPr="009F396E">
                <w:rPr>
                  <w:rStyle w:val="a4"/>
                  <w:rFonts w:ascii="ＭＳ Ｐゴシック" w:eastAsia="ＭＳ Ｐゴシック" w:hAnsi="ＭＳ Ｐゴシック" w:cs="ＭＳ Ｐゴシック"/>
                  <w:kern w:val="0"/>
                  <w:sz w:val="20"/>
                  <w:szCs w:val="20"/>
                </w:rPr>
                <w:t>第49号Ｈ26.07.15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山形</w:t>
            </w:r>
            <w:r w:rsidRPr="002D7AD6">
              <w:rPr>
                <w:rFonts w:ascii="Century" w:eastAsia="ＭＳ 明朝" w:hAnsi="Century" w:cs="ＭＳ Ｐゴシック" w:hint="eastAsia"/>
                <w:kern w:val="0"/>
                <w:sz w:val="20"/>
                <w:szCs w:val="21"/>
              </w:rPr>
              <w:t>土連・水土里情報を活用した</w:t>
            </w:r>
            <w:r w:rsidRPr="002D7AD6">
              <w:rPr>
                <w:rFonts w:ascii="Century" w:eastAsia="ＭＳ 明朝" w:hAnsi="Century" w:cs="ＭＳ Ｐゴシック" w:hint="eastAsia"/>
                <w:kern w:val="0"/>
                <w:sz w:val="20"/>
                <w:szCs w:val="21"/>
              </w:rPr>
              <w:t xml:space="preserve"> </w:t>
            </w:r>
            <w:r w:rsidRPr="002D7AD6">
              <w:rPr>
                <w:rFonts w:ascii="Century" w:eastAsia="ＭＳ 明朝" w:hAnsi="Century" w:cs="ＭＳ Ｐゴシック" w:hint="eastAsia"/>
                <w:kern w:val="0"/>
                <w:sz w:val="20"/>
                <w:szCs w:val="21"/>
              </w:rPr>
              <w:t>ため池改修整備計画策定に向けての活用事例について紹介しています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10" w:history="1">
              <w:r w:rsidR="002D7AD6" w:rsidRPr="009F396E">
                <w:rPr>
                  <w:rStyle w:val="a4"/>
                  <w:rFonts w:ascii="ＭＳ Ｐゴシック" w:eastAsia="ＭＳ Ｐゴシック" w:hAnsi="ＭＳ Ｐゴシック" w:cs="ＭＳ Ｐゴシック"/>
                  <w:kern w:val="0"/>
                  <w:sz w:val="20"/>
                  <w:szCs w:val="20"/>
                </w:rPr>
                <w:t>第48号Ｈ26.07.01</w:t>
              </w:r>
            </w:hyperlink>
          </w:p>
        </w:tc>
        <w:tc>
          <w:tcPr>
            <w:tcW w:w="12182" w:type="dxa"/>
            <w:vAlign w:val="center"/>
            <w:hideMark/>
          </w:tcPr>
          <w:p w:rsidR="002D7AD6" w:rsidRPr="002D7AD6" w:rsidRDefault="002D7AD6" w:rsidP="002D7AD6">
            <w:pPr>
              <w:widowControl/>
              <w:ind w:rightChars="-1065" w:right="-2236"/>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佐賀</w:t>
            </w:r>
            <w:r w:rsidRPr="002D7AD6">
              <w:rPr>
                <w:rFonts w:ascii="Century" w:eastAsia="ＭＳ 明朝" w:hAnsi="Century" w:cs="ＭＳ Ｐゴシック" w:hint="eastAsia"/>
                <w:kern w:val="0"/>
                <w:sz w:val="20"/>
                <w:szCs w:val="21"/>
              </w:rPr>
              <w:t>土連・水土里情報を活用した</w:t>
            </w:r>
            <w:r w:rsidRPr="002D7AD6">
              <w:rPr>
                <w:rFonts w:ascii="Century" w:eastAsia="ＭＳ 明朝" w:hAnsi="Century" w:cs="ＭＳ Ｐゴシック" w:hint="eastAsia"/>
                <w:kern w:val="0"/>
                <w:sz w:val="20"/>
                <w:szCs w:val="21"/>
              </w:rPr>
              <w:t xml:space="preserve"> </w:t>
            </w:r>
            <w:r w:rsidRPr="002D7AD6">
              <w:rPr>
                <w:rFonts w:ascii="Century" w:eastAsia="ＭＳ 明朝" w:hAnsi="Century" w:cs="ＭＳ Ｐゴシック" w:hint="eastAsia"/>
                <w:kern w:val="0"/>
                <w:sz w:val="20"/>
                <w:szCs w:val="21"/>
              </w:rPr>
              <w:t>ため池台帳データ更新・システム構築について紹介しています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11" w:history="1">
              <w:r w:rsidR="002D7AD6" w:rsidRPr="009F396E">
                <w:rPr>
                  <w:rStyle w:val="a4"/>
                  <w:rFonts w:ascii="ＭＳ Ｐゴシック" w:eastAsia="ＭＳ Ｐゴシック" w:hAnsi="ＭＳ Ｐゴシック" w:cs="ＭＳ Ｐゴシック"/>
                  <w:kern w:val="0"/>
                  <w:sz w:val="20"/>
                  <w:szCs w:val="20"/>
                </w:rPr>
                <w:t>第47号Ｈ26.06.03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鳥取</w:t>
            </w:r>
            <w:r w:rsidRPr="002D7AD6">
              <w:rPr>
                <w:rFonts w:ascii="Century" w:eastAsia="ＭＳ 明朝" w:hAnsi="Century" w:cs="ＭＳ Ｐゴシック" w:hint="eastAsia"/>
                <w:kern w:val="0"/>
                <w:sz w:val="20"/>
                <w:szCs w:val="21"/>
              </w:rPr>
              <w:t>土連・水土里情報を活用した農業水利データストックについて紹介しています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12" w:history="1">
              <w:r w:rsidR="002D7AD6" w:rsidRPr="009F396E">
                <w:rPr>
                  <w:rStyle w:val="a4"/>
                  <w:rFonts w:ascii="ＭＳ Ｐゴシック" w:eastAsia="ＭＳ Ｐゴシック" w:hAnsi="ＭＳ Ｐゴシック" w:cs="ＭＳ Ｐゴシック"/>
                  <w:kern w:val="0"/>
                  <w:sz w:val="20"/>
                  <w:szCs w:val="20"/>
                </w:rPr>
                <w:t>第46号Ｈ26.05.15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茨城</w:t>
            </w:r>
            <w:r w:rsidRPr="002D7AD6">
              <w:rPr>
                <w:rFonts w:ascii="Century" w:eastAsia="ＭＳ 明朝" w:hAnsi="Century" w:cs="ＭＳ Ｐゴシック" w:hint="eastAsia"/>
                <w:kern w:val="0"/>
                <w:sz w:val="20"/>
                <w:szCs w:val="21"/>
              </w:rPr>
              <w:t>土連・県域統合型</w:t>
            </w:r>
            <w:r w:rsidRPr="002D7AD6">
              <w:rPr>
                <w:rFonts w:ascii="Century" w:eastAsia="ＭＳ 明朝" w:hAnsi="Century" w:cs="ＭＳ Ｐゴシック" w:hint="eastAsia"/>
                <w:kern w:val="0"/>
                <w:sz w:val="20"/>
                <w:szCs w:val="21"/>
              </w:rPr>
              <w:t>GIS(</w:t>
            </w:r>
            <w:r w:rsidRPr="002D7AD6">
              <w:rPr>
                <w:rFonts w:ascii="Century" w:eastAsia="ＭＳ 明朝" w:hAnsi="Century" w:cs="ＭＳ Ｐゴシック" w:hint="eastAsia"/>
                <w:kern w:val="0"/>
                <w:sz w:val="20"/>
                <w:szCs w:val="21"/>
              </w:rPr>
              <w:t>クラウド方式</w:t>
            </w:r>
            <w:r w:rsidRPr="002D7AD6">
              <w:rPr>
                <w:rFonts w:ascii="Century" w:eastAsia="ＭＳ 明朝" w:hAnsi="Century" w:cs="ＭＳ Ｐゴシック" w:hint="eastAsia"/>
                <w:kern w:val="0"/>
                <w:sz w:val="20"/>
                <w:szCs w:val="21"/>
              </w:rPr>
              <w:t>)</w:t>
            </w:r>
            <w:r w:rsidRPr="002D7AD6">
              <w:rPr>
                <w:rFonts w:ascii="Century" w:eastAsia="ＭＳ 明朝" w:hAnsi="Century" w:cs="ＭＳ Ｐゴシック" w:hint="eastAsia"/>
                <w:kern w:val="0"/>
                <w:sz w:val="20"/>
                <w:szCs w:val="21"/>
              </w:rPr>
              <w:t>を活用した水土里情報の共有について紹介しています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13" w:history="1">
              <w:r w:rsidR="002D7AD6" w:rsidRPr="009F396E">
                <w:rPr>
                  <w:rStyle w:val="a4"/>
                  <w:rFonts w:ascii="ＭＳ Ｐゴシック" w:eastAsia="ＭＳ Ｐゴシック" w:hAnsi="ＭＳ Ｐゴシック" w:cs="ＭＳ Ｐゴシック"/>
                  <w:kern w:val="0"/>
                  <w:sz w:val="20"/>
                  <w:szCs w:val="20"/>
                </w:rPr>
                <w:t>第45号Ｈ26.04.15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高知</w:t>
            </w:r>
            <w:r w:rsidRPr="002D7AD6">
              <w:rPr>
                <w:rFonts w:ascii="Century" w:eastAsia="ＭＳ 明朝" w:hAnsi="Century" w:cs="ＭＳ Ｐゴシック" w:hint="eastAsia"/>
                <w:kern w:val="0"/>
                <w:sz w:val="20"/>
                <w:szCs w:val="21"/>
              </w:rPr>
              <w:t>土連・水土里情報を活用した農業用燃料タンク調査について紹介しています</w:t>
            </w:r>
          </w:p>
        </w:tc>
      </w:tr>
      <w:tr w:rsidR="002D7AD6" w:rsidRPr="002D7AD6" w:rsidTr="002D7AD6">
        <w:trPr>
          <w:tblCellSpacing w:w="15" w:type="dxa"/>
        </w:trPr>
        <w:tc>
          <w:tcPr>
            <w:tcW w:w="1620" w:type="dxa"/>
            <w:vAlign w:val="center"/>
          </w:tcPr>
          <w:p w:rsidR="002D7AD6" w:rsidRPr="002D7AD6" w:rsidRDefault="002D7AD6" w:rsidP="002D7AD6">
            <w:pPr>
              <w:widowControl/>
              <w:jc w:val="left"/>
              <w:rPr>
                <w:rFonts w:ascii="ＭＳ Ｐゴシック" w:eastAsia="ＭＳ Ｐゴシック" w:hAnsi="ＭＳ Ｐゴシック" w:cs="ＭＳ Ｐゴシック"/>
                <w:b/>
                <w:kern w:val="0"/>
                <w:sz w:val="24"/>
                <w:szCs w:val="24"/>
              </w:rPr>
            </w:pPr>
            <w:r w:rsidRPr="00A11EB5">
              <w:rPr>
                <w:rFonts w:ascii="ＭＳ Ｐゴシック" w:eastAsia="ＭＳ Ｐゴシック" w:hAnsi="ＭＳ Ｐゴシック" w:cs="ＭＳ Ｐゴシック" w:hint="eastAsia"/>
                <w:b/>
                <w:color w:val="2F5496" w:themeColor="accent5" w:themeShade="BF"/>
                <w:kern w:val="0"/>
                <w:sz w:val="24"/>
                <w:szCs w:val="24"/>
              </w:rPr>
              <w:t>平成２５年度</w:t>
            </w:r>
          </w:p>
        </w:tc>
        <w:tc>
          <w:tcPr>
            <w:tcW w:w="12182" w:type="dxa"/>
            <w:vAlign w:val="center"/>
          </w:tcPr>
          <w:p w:rsidR="002D7AD6" w:rsidRPr="002D7AD6" w:rsidRDefault="00A11EB5" w:rsidP="002D7AD6">
            <w:pPr>
              <w:widowControl/>
              <w:jc w:val="left"/>
              <w:rPr>
                <w:rFonts w:ascii="ＭＳ Ｐゴシック" w:eastAsia="ＭＳ Ｐゴシック" w:hAnsi="ＭＳ Ｐゴシック" w:cs="ＭＳ Ｐゴシック"/>
                <w:kern w:val="0"/>
                <w:sz w:val="20"/>
                <w:szCs w:val="20"/>
              </w:rPr>
            </w:pPr>
            <w:r>
              <w:rPr>
                <w:rFonts w:hint="eastAsia"/>
                <w:b/>
                <w:noProof/>
              </w:rPr>
              <mc:AlternateContent>
                <mc:Choice Requires="wps">
                  <w:drawing>
                    <wp:anchor distT="0" distB="0" distL="114300" distR="114300" simplePos="0" relativeHeight="251661312" behindDoc="0" locked="0" layoutInCell="1" allowOverlap="1" wp14:anchorId="275DEDD0" wp14:editId="59791B1A">
                      <wp:simplePos x="0" y="0"/>
                      <wp:positionH relativeFrom="column">
                        <wp:posOffset>-118745</wp:posOffset>
                      </wp:positionH>
                      <wp:positionV relativeFrom="paragraph">
                        <wp:posOffset>86995</wp:posOffset>
                      </wp:positionV>
                      <wp:extent cx="78581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785812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93745"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6.85pt" to="609.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" strokecolor="#4472c4 [3208]" strokeweight="1.5pt">
                      <v:stroke joinstyle="miter"/>
                    </v:line>
                  </w:pict>
                </mc:Fallback>
              </mc:AlternateConten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14" w:history="1">
              <w:r w:rsidR="002D7AD6" w:rsidRPr="009F396E">
                <w:rPr>
                  <w:rStyle w:val="a4"/>
                  <w:rFonts w:ascii="ＭＳ Ｐゴシック" w:eastAsia="ＭＳ Ｐゴシック" w:hAnsi="ＭＳ Ｐゴシック" w:cs="ＭＳ Ｐゴシック"/>
                  <w:kern w:val="0"/>
                  <w:sz w:val="20"/>
                  <w:szCs w:val="20"/>
                </w:rPr>
                <w:t>第44号Ｈ26.03.27</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静岡</w:t>
            </w:r>
            <w:r w:rsidRPr="002D7AD6">
              <w:rPr>
                <w:rFonts w:ascii="Century" w:eastAsia="ＭＳ 明朝" w:hAnsi="Century" w:cs="ＭＳ Ｐゴシック" w:hint="eastAsia"/>
                <w:kern w:val="0"/>
                <w:sz w:val="20"/>
                <w:szCs w:val="21"/>
              </w:rPr>
              <w:t>土連・水土里情報を活用した土地改良区の施設情報と受益地情報の管理について紹介しています。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15" w:history="1">
              <w:r w:rsidR="002D7AD6" w:rsidRPr="009F396E">
                <w:rPr>
                  <w:rStyle w:val="a4"/>
                  <w:rFonts w:ascii="ＭＳ Ｐゴシック" w:eastAsia="ＭＳ Ｐゴシック" w:hAnsi="ＭＳ Ｐゴシック" w:cs="ＭＳ Ｐゴシック"/>
                  <w:kern w:val="0"/>
                  <w:sz w:val="20"/>
                  <w:szCs w:val="20"/>
                </w:rPr>
                <w:t>第43号Ｈ26.03.14</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沖縄土連・水土里情報を活用したサトウキビ病害虫予防薬剤散布地図について紹介しています。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16" w:history="1">
              <w:r w:rsidR="002D7AD6" w:rsidRPr="009F396E">
                <w:rPr>
                  <w:rStyle w:val="a4"/>
                  <w:rFonts w:ascii="ＭＳ Ｐゴシック" w:eastAsia="ＭＳ Ｐゴシック" w:hAnsi="ＭＳ Ｐゴシック" w:cs="ＭＳ Ｐゴシック"/>
                  <w:kern w:val="0"/>
                  <w:sz w:val="20"/>
                  <w:szCs w:val="20"/>
                </w:rPr>
                <w:t>第42号Ｈ26.02.20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愛媛土連・水土里情報活用し農業水利施設の保全管理に活用した事例について紹介しています。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17" w:history="1">
              <w:r w:rsidR="002D7AD6" w:rsidRPr="009F396E">
                <w:rPr>
                  <w:rStyle w:val="a4"/>
                  <w:rFonts w:ascii="ＭＳ Ｐゴシック" w:eastAsia="ＭＳ Ｐゴシック" w:hAnsi="ＭＳ Ｐゴシック" w:cs="ＭＳ Ｐゴシック"/>
                  <w:kern w:val="0"/>
                  <w:sz w:val="20"/>
                  <w:szCs w:val="20"/>
                </w:rPr>
                <w:t>第41号Ｈ26.01.31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長野土連・水土里情報活用した耕作放棄地解消対策（緩衝帯の設定）に活用している事例を紹介。</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18" w:history="1">
              <w:r w:rsidR="002D7AD6" w:rsidRPr="009F396E">
                <w:rPr>
                  <w:rStyle w:val="a4"/>
                  <w:rFonts w:ascii="ＭＳ Ｐゴシック" w:eastAsia="ＭＳ Ｐゴシック" w:hAnsi="ＭＳ Ｐゴシック" w:cs="ＭＳ Ｐゴシック"/>
                  <w:kern w:val="0"/>
                  <w:sz w:val="20"/>
                  <w:szCs w:val="20"/>
                </w:rPr>
                <w:t>第40号Ｈ26.01.15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鹿児島土連・水土里情報で整備したオルソ画像の共同更新について紹介しております。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19" w:history="1">
              <w:r w:rsidR="002D7AD6" w:rsidRPr="009F396E">
                <w:rPr>
                  <w:rStyle w:val="a4"/>
                  <w:rFonts w:ascii="ＭＳ Ｐゴシック" w:eastAsia="ＭＳ Ｐゴシック" w:hAnsi="ＭＳ Ｐゴシック" w:cs="ＭＳ Ｐゴシック"/>
                  <w:kern w:val="0"/>
                  <w:sz w:val="20"/>
                  <w:szCs w:val="20"/>
                </w:rPr>
                <w:t>第39号Ｈ25.12.25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香川土連・水土里情報をため池ハザードマップへの活用について紹介しております。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20" w:history="1">
              <w:r w:rsidR="002D7AD6" w:rsidRPr="009F396E">
                <w:rPr>
                  <w:rStyle w:val="a4"/>
                  <w:rFonts w:ascii="ＭＳ Ｐゴシック" w:eastAsia="ＭＳ Ｐゴシック" w:hAnsi="ＭＳ Ｐゴシック" w:cs="ＭＳ Ｐゴシック"/>
                  <w:kern w:val="0"/>
                  <w:sz w:val="20"/>
                  <w:szCs w:val="20"/>
                </w:rPr>
                <w:t>第38号Ｈ25.12.09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山梨土連・水土里情報を活用した農道台帳の管理について紹介しております。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21" w:history="1">
              <w:r w:rsidR="002D7AD6" w:rsidRPr="009F396E">
                <w:rPr>
                  <w:rStyle w:val="a4"/>
                  <w:rFonts w:ascii="ＭＳ Ｐゴシック" w:eastAsia="ＭＳ Ｐゴシック" w:hAnsi="ＭＳ Ｐゴシック" w:cs="ＭＳ Ｐゴシック"/>
                  <w:kern w:val="0"/>
                  <w:sz w:val="20"/>
                  <w:szCs w:val="20"/>
                </w:rPr>
                <w:t>第37号Ｈ25.11.15</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宮崎土連・水土里情報を活用した家畜防疫システムについて紹介しております。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22" w:history="1">
              <w:r w:rsidR="002D7AD6" w:rsidRPr="009F396E">
                <w:rPr>
                  <w:rStyle w:val="a4"/>
                  <w:rFonts w:ascii="ＭＳ Ｐゴシック" w:eastAsia="ＭＳ Ｐゴシック" w:hAnsi="ＭＳ Ｐゴシック" w:cs="ＭＳ Ｐゴシック"/>
                  <w:kern w:val="0"/>
                  <w:sz w:val="20"/>
                  <w:szCs w:val="20"/>
                </w:rPr>
                <w:t>第36号Ｈ25.10.31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山口土連・土地改良区向け賦課金連動システムについて紹介しております。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23" w:history="1">
              <w:r w:rsidR="002D7AD6" w:rsidRPr="009F396E">
                <w:rPr>
                  <w:rStyle w:val="a4"/>
                  <w:rFonts w:ascii="ＭＳ Ｐゴシック" w:eastAsia="ＭＳ Ｐゴシック" w:hAnsi="ＭＳ Ｐゴシック" w:cs="ＭＳ Ｐゴシック"/>
                  <w:kern w:val="0"/>
                  <w:sz w:val="20"/>
                  <w:szCs w:val="20"/>
                </w:rPr>
                <w:t>第35号Ｈ25.10.16</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神奈川土連・鳥獣害対策に水土里情報を活用した事例について紹介しております。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24" w:history="1">
              <w:r w:rsidR="002D7AD6" w:rsidRPr="009F396E">
                <w:rPr>
                  <w:rStyle w:val="a4"/>
                  <w:rFonts w:ascii="ＭＳ Ｐゴシック" w:eastAsia="ＭＳ Ｐゴシック" w:hAnsi="ＭＳ Ｐゴシック" w:cs="ＭＳ Ｐゴシック"/>
                  <w:kern w:val="0"/>
                  <w:sz w:val="20"/>
                  <w:szCs w:val="20"/>
                </w:rPr>
                <w:t>第34号Ｈ25.09.30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福島土連・水土里情報を活用した放射線マップ作成の事例について紹介しております。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25" w:history="1">
              <w:r w:rsidR="002D7AD6" w:rsidRPr="009F396E">
                <w:rPr>
                  <w:rStyle w:val="a4"/>
                  <w:rFonts w:ascii="ＭＳ Ｐゴシック" w:eastAsia="ＭＳ Ｐゴシック" w:hAnsi="ＭＳ Ｐゴシック" w:cs="ＭＳ Ｐゴシック"/>
                  <w:kern w:val="0"/>
                  <w:sz w:val="20"/>
                  <w:szCs w:val="20"/>
                </w:rPr>
                <w:t>第33号Ｈ25.09.18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大分土連・水土里情報を災害復旧事業に活用した事例について紹介しております。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26" w:history="1">
              <w:r w:rsidR="002D7AD6" w:rsidRPr="009F396E">
                <w:rPr>
                  <w:rStyle w:val="a4"/>
                  <w:rFonts w:ascii="ＭＳ Ｐゴシック" w:eastAsia="ＭＳ Ｐゴシック" w:hAnsi="ＭＳ Ｐゴシック" w:cs="ＭＳ Ｐゴシック"/>
                  <w:kern w:val="0"/>
                  <w:sz w:val="20"/>
                  <w:szCs w:val="20"/>
                </w:rPr>
                <w:t>第32号Ｈ25.08.30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広島土連・水土里情報を活用した作業計画・管理支援システムについて紹介しております。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27" w:history="1">
              <w:r w:rsidR="002D7AD6" w:rsidRPr="009F396E">
                <w:rPr>
                  <w:rStyle w:val="a4"/>
                  <w:rFonts w:ascii="ＭＳ Ｐゴシック" w:eastAsia="ＭＳ Ｐゴシック" w:hAnsi="ＭＳ Ｐゴシック" w:cs="ＭＳ Ｐゴシック"/>
                  <w:kern w:val="0"/>
                  <w:sz w:val="20"/>
                  <w:szCs w:val="20"/>
                </w:rPr>
                <w:t>第31号Ｈ25.08.19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和歌山土連・水土里情報を利用した基幹水利施設ストックマネージメント事業の活用事例を紹介しております。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28" w:history="1">
              <w:r w:rsidR="002D7AD6" w:rsidRPr="009F396E">
                <w:rPr>
                  <w:rStyle w:val="a4"/>
                  <w:rFonts w:ascii="ＭＳ Ｐゴシック" w:eastAsia="ＭＳ Ｐゴシック" w:hAnsi="ＭＳ Ｐゴシック" w:cs="ＭＳ Ｐゴシック"/>
                  <w:kern w:val="0"/>
                  <w:sz w:val="20"/>
                  <w:szCs w:val="20"/>
                </w:rPr>
                <w:t>第30号Ｈ25.08.01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宮城土連・水土里情報を活用した災害査定の事例について紹介しております。（津波被災市町村）</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29" w:history="1">
              <w:r w:rsidR="002D7AD6" w:rsidRPr="009F396E">
                <w:rPr>
                  <w:rStyle w:val="a4"/>
                  <w:rFonts w:ascii="ＭＳ Ｐゴシック" w:eastAsia="ＭＳ Ｐゴシック" w:hAnsi="ＭＳ Ｐゴシック" w:cs="ＭＳ Ｐゴシック"/>
                  <w:kern w:val="0"/>
                  <w:sz w:val="20"/>
                  <w:szCs w:val="20"/>
                </w:rPr>
                <w:t>第29号Ｈ25.07.17</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熊本土連・水土里情報システムを利用した施設の維持管理について紹介しております。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30" w:history="1">
              <w:r w:rsidR="002D7AD6" w:rsidRPr="009F396E">
                <w:rPr>
                  <w:rStyle w:val="a4"/>
                  <w:rFonts w:ascii="ＭＳ Ｐゴシック" w:eastAsia="ＭＳ Ｐゴシック" w:hAnsi="ＭＳ Ｐゴシック" w:cs="ＭＳ Ｐゴシック"/>
                  <w:kern w:val="0"/>
                  <w:sz w:val="20"/>
                  <w:szCs w:val="20"/>
                </w:rPr>
                <w:t>第28号Ｈ25.06.28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奈良土連・水土里情報利活用促進事業で整備した情報を活用した現地調査システムが紹介しております。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31" w:history="1">
              <w:r w:rsidR="002D7AD6" w:rsidRPr="009F396E">
                <w:rPr>
                  <w:rStyle w:val="a4"/>
                  <w:rFonts w:ascii="ＭＳ Ｐゴシック" w:eastAsia="ＭＳ Ｐゴシック" w:hAnsi="ＭＳ Ｐゴシック" w:cs="ＭＳ Ｐゴシック"/>
                  <w:kern w:val="0"/>
                  <w:sz w:val="20"/>
                  <w:szCs w:val="20"/>
                </w:rPr>
                <w:t>第27号Ｈ25.06.14</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福井土連・水土里情報利活用促進事業で整備した筆情報と水田台帳を結合し地図化した事例が紹介しております。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32" w:history="1">
              <w:r w:rsidR="002D7AD6" w:rsidRPr="009F396E">
                <w:rPr>
                  <w:rStyle w:val="a4"/>
                  <w:rFonts w:ascii="ＭＳ Ｐゴシック" w:eastAsia="ＭＳ Ｐゴシック" w:hAnsi="ＭＳ Ｐゴシック" w:cs="ＭＳ Ｐゴシック"/>
                  <w:kern w:val="0"/>
                  <w:sz w:val="20"/>
                  <w:szCs w:val="20"/>
                </w:rPr>
                <w:t>第26号Ｈ25.06.03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埼玉土連・水土里情報利活用促進事業で整備した水利施設情報の共有化事例について紹介しております。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33" w:history="1">
              <w:r w:rsidR="002D7AD6" w:rsidRPr="009F396E">
                <w:rPr>
                  <w:rStyle w:val="a4"/>
                  <w:rFonts w:ascii="ＭＳ Ｐゴシック" w:eastAsia="ＭＳ Ｐゴシック" w:hAnsi="ＭＳ Ｐゴシック" w:cs="ＭＳ Ｐゴシック"/>
                  <w:kern w:val="0"/>
                  <w:sz w:val="20"/>
                  <w:szCs w:val="20"/>
                </w:rPr>
                <w:t>第25号Ｈ25.05.16</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岩手土連・水土里情報を活用し、県内８市町村東日本大震災津波被害調査事例を紹介しております。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34" w:history="1">
              <w:r w:rsidR="002D7AD6" w:rsidRPr="00426BDE">
                <w:rPr>
                  <w:rStyle w:val="a4"/>
                  <w:rFonts w:ascii="ＭＳ Ｐゴシック" w:eastAsia="ＭＳ Ｐゴシック" w:hAnsi="ＭＳ Ｐゴシック" w:cs="ＭＳ Ｐゴシック"/>
                  <w:kern w:val="0"/>
                  <w:sz w:val="20"/>
                  <w:szCs w:val="20"/>
                </w:rPr>
                <w:t>第24号Ｈ25.04.26</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千葉土連・水土里情報を活用し、ラジコンヘリによる水稲防除事業の実施事例を紹介しております。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35" w:history="1">
              <w:r w:rsidR="002D7AD6" w:rsidRPr="00426BDE">
                <w:rPr>
                  <w:rStyle w:val="a4"/>
                  <w:rFonts w:ascii="ＭＳ Ｐゴシック" w:eastAsia="ＭＳ Ｐゴシック" w:hAnsi="ＭＳ Ｐゴシック" w:cs="ＭＳ Ｐゴシック"/>
                  <w:kern w:val="0"/>
                  <w:sz w:val="20"/>
                  <w:szCs w:val="20"/>
                </w:rPr>
                <w:t>第23号Ｈ25.04.17</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岡山土連・水土里情報で整備したデータを活用して、モバイル</w:t>
            </w:r>
            <w:r w:rsidRPr="002D7AD6">
              <w:rPr>
                <w:rFonts w:ascii="Century" w:eastAsia="ＭＳ 明朝" w:hAnsi="Century" w:cs="ＭＳ Ｐゴシック" w:hint="eastAsia"/>
                <w:kern w:val="0"/>
                <w:sz w:val="20"/>
                <w:szCs w:val="21"/>
              </w:rPr>
              <w:t>PC</w:t>
            </w:r>
            <w:r w:rsidRPr="002D7AD6">
              <w:rPr>
                <w:rFonts w:ascii="Century" w:eastAsia="ＭＳ 明朝" w:hAnsi="Century" w:cs="ＭＳ Ｐゴシック" w:hint="eastAsia"/>
                <w:kern w:val="0"/>
                <w:sz w:val="20"/>
                <w:szCs w:val="21"/>
              </w:rPr>
              <w:t>で現地調査システムを紹介しております。</w:t>
            </w:r>
          </w:p>
        </w:tc>
      </w:tr>
      <w:tr w:rsidR="00A11EB5" w:rsidRPr="002D7AD6" w:rsidTr="002D7AD6">
        <w:trPr>
          <w:tblCellSpacing w:w="15" w:type="dxa"/>
        </w:trPr>
        <w:tc>
          <w:tcPr>
            <w:tcW w:w="1620" w:type="dxa"/>
            <w:vAlign w:val="center"/>
          </w:tcPr>
          <w:p w:rsidR="00A11EB5" w:rsidRPr="002D7AD6" w:rsidRDefault="00A11EB5" w:rsidP="00A11EB5">
            <w:pPr>
              <w:widowControl/>
              <w:jc w:val="left"/>
              <w:rPr>
                <w:rFonts w:ascii="ＭＳ Ｐゴシック" w:eastAsia="ＭＳ Ｐゴシック" w:hAnsi="ＭＳ Ｐゴシック" w:cs="ＭＳ Ｐゴシック"/>
                <w:kern w:val="0"/>
                <w:sz w:val="24"/>
                <w:szCs w:val="24"/>
              </w:rPr>
            </w:pPr>
            <w:r w:rsidRPr="00A11EB5">
              <w:rPr>
                <w:rFonts w:ascii="ＭＳ Ｐゴシック" w:eastAsia="ＭＳ Ｐゴシック" w:hAnsi="ＭＳ Ｐゴシック" w:cs="ＭＳ Ｐゴシック" w:hint="eastAsia"/>
                <w:b/>
                <w:color w:val="2F5496" w:themeColor="accent5" w:themeShade="BF"/>
                <w:kern w:val="0"/>
                <w:sz w:val="24"/>
                <w:szCs w:val="24"/>
              </w:rPr>
              <w:t>平成２４年度</w:t>
            </w:r>
          </w:p>
        </w:tc>
        <w:tc>
          <w:tcPr>
            <w:tcW w:w="12182" w:type="dxa"/>
            <w:vAlign w:val="center"/>
          </w:tcPr>
          <w:p w:rsidR="00A11EB5" w:rsidRPr="002D7AD6" w:rsidRDefault="00A11EB5" w:rsidP="002D7AD6">
            <w:pPr>
              <w:widowControl/>
              <w:jc w:val="left"/>
              <w:rPr>
                <w:rFonts w:ascii="Century" w:eastAsia="ＭＳ 明朝" w:hAnsi="Century" w:cs="ＭＳ Ｐゴシック"/>
                <w:kern w:val="0"/>
                <w:sz w:val="20"/>
                <w:szCs w:val="21"/>
              </w:rPr>
            </w:pPr>
            <w:r>
              <w:rPr>
                <w:rFonts w:hint="eastAsia"/>
                <w:b/>
                <w:noProof/>
              </w:rPr>
              <mc:AlternateContent>
                <mc:Choice Requires="wps">
                  <w:drawing>
                    <wp:anchor distT="0" distB="0" distL="114300" distR="114300" simplePos="0" relativeHeight="251663360" behindDoc="0" locked="0" layoutInCell="1" allowOverlap="1" wp14:anchorId="6F03B45A" wp14:editId="7C2AC2A0">
                      <wp:simplePos x="0" y="0"/>
                      <wp:positionH relativeFrom="column">
                        <wp:posOffset>-118745</wp:posOffset>
                      </wp:positionH>
                      <wp:positionV relativeFrom="paragraph">
                        <wp:posOffset>130175</wp:posOffset>
                      </wp:positionV>
                      <wp:extent cx="78581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785812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88F04"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0.25pt" to="609.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" strokecolor="#4472c4 [3208]" strokeweight="1.5pt">
                      <v:stroke joinstyle="miter"/>
                    </v:line>
                  </w:pict>
                </mc:Fallback>
              </mc:AlternateConten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36" w:history="1">
              <w:r w:rsidR="002D7AD6" w:rsidRPr="00426BDE">
                <w:rPr>
                  <w:rStyle w:val="a4"/>
                  <w:rFonts w:ascii="ＭＳ Ｐゴシック" w:eastAsia="ＭＳ Ｐゴシック" w:hAnsi="ＭＳ Ｐゴシック" w:cs="ＭＳ Ｐゴシック"/>
                  <w:kern w:val="0"/>
                  <w:sz w:val="20"/>
                  <w:szCs w:val="20"/>
                </w:rPr>
                <w:t>第22号Ｈ25.03.29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長崎土連・水土里情報を活用して、雲仙市の人・農地プラン作成の取組みを紹介しております。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37" w:history="1">
              <w:r w:rsidR="002D7AD6" w:rsidRPr="00426BDE">
                <w:rPr>
                  <w:rStyle w:val="a4"/>
                  <w:rFonts w:ascii="ＭＳ Ｐゴシック" w:eastAsia="ＭＳ Ｐゴシック" w:hAnsi="ＭＳ Ｐゴシック" w:cs="ＭＳ Ｐゴシック"/>
                  <w:kern w:val="0"/>
                  <w:sz w:val="20"/>
                  <w:szCs w:val="20"/>
                </w:rPr>
                <w:t>第21号Ｈ25.03.19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島根土連・水土里情報を活用して、ため池カルテとしての台帳管理を紹介しております。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38" w:history="1">
              <w:r w:rsidR="002D7AD6" w:rsidRPr="00426BDE">
                <w:rPr>
                  <w:rStyle w:val="a4"/>
                  <w:rFonts w:ascii="ＭＳ Ｐゴシック" w:eastAsia="ＭＳ Ｐゴシック" w:hAnsi="ＭＳ Ｐゴシック" w:cs="ＭＳ Ｐゴシック"/>
                  <w:kern w:val="0"/>
                  <w:sz w:val="20"/>
                  <w:szCs w:val="20"/>
                </w:rPr>
                <w:t>第20号Ｈ25.02.28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兵庫土連・水土里情報を活用し養父市職員による農地データ管理を紹介しております。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39" w:history="1">
              <w:r w:rsidR="002D7AD6" w:rsidRPr="00426BDE">
                <w:rPr>
                  <w:rStyle w:val="a4"/>
                  <w:rFonts w:ascii="ＭＳ Ｐゴシック" w:eastAsia="ＭＳ Ｐゴシック" w:hAnsi="ＭＳ Ｐゴシック" w:cs="ＭＳ Ｐゴシック"/>
                  <w:kern w:val="0"/>
                  <w:sz w:val="20"/>
                  <w:szCs w:val="20"/>
                </w:rPr>
                <w:t>第19号Ｈ24.12.19</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岐阜土連・水土里情報を活用した遊休農地の解消に向けての取組みが紹介されています。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40" w:history="1">
              <w:r w:rsidR="002D7AD6" w:rsidRPr="00426BDE">
                <w:rPr>
                  <w:rStyle w:val="a4"/>
                  <w:rFonts w:ascii="ＭＳ Ｐゴシック" w:eastAsia="ＭＳ Ｐゴシック" w:hAnsi="ＭＳ Ｐゴシック" w:cs="ＭＳ Ｐゴシック"/>
                  <w:kern w:val="0"/>
                  <w:sz w:val="20"/>
                  <w:szCs w:val="20"/>
                </w:rPr>
                <w:t>第18号Ｈ24.12.11</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石川土連・水土里情報を活用した</w:t>
            </w:r>
            <w:r w:rsidRPr="002D7AD6">
              <w:rPr>
                <w:rFonts w:ascii="Century" w:eastAsia="ＭＳ 明朝" w:hAnsi="Century" w:cs="ＭＳ Ｐゴシック" w:hint="eastAsia"/>
                <w:kern w:val="0"/>
                <w:sz w:val="20"/>
                <w:szCs w:val="21"/>
              </w:rPr>
              <w:t>iPad</w:t>
            </w:r>
            <w:r w:rsidRPr="002D7AD6">
              <w:rPr>
                <w:rFonts w:ascii="Century" w:eastAsia="ＭＳ 明朝" w:hAnsi="Century" w:cs="ＭＳ Ｐゴシック" w:hint="eastAsia"/>
                <w:kern w:val="0"/>
                <w:sz w:val="20"/>
                <w:szCs w:val="21"/>
              </w:rPr>
              <w:t>現地確認システムが紹介されています。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41" w:history="1">
              <w:r w:rsidR="002D7AD6" w:rsidRPr="00426BDE">
                <w:rPr>
                  <w:rStyle w:val="a4"/>
                  <w:rFonts w:ascii="ＭＳ Ｐゴシック" w:eastAsia="ＭＳ Ｐゴシック" w:hAnsi="ＭＳ Ｐゴシック" w:cs="ＭＳ Ｐゴシック"/>
                  <w:kern w:val="0"/>
                  <w:sz w:val="20"/>
                  <w:szCs w:val="20"/>
                </w:rPr>
                <w:t>第17号Ｈ24.11.30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群馬土連・水土里情報を活用して、群馬県農業水利施設管理体制整備支援事業が紹介されています。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42" w:history="1">
              <w:r w:rsidR="002D7AD6" w:rsidRPr="00426BDE">
                <w:rPr>
                  <w:rStyle w:val="a4"/>
                  <w:rFonts w:ascii="ＭＳ Ｐゴシック" w:eastAsia="ＭＳ Ｐゴシック" w:hAnsi="ＭＳ Ｐゴシック" w:cs="ＭＳ Ｐゴシック"/>
                  <w:kern w:val="0"/>
                  <w:sz w:val="20"/>
                  <w:szCs w:val="20"/>
                </w:rPr>
                <w:t>第16号Ｈ24.11.14</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青森土連・水土里情報を活用した転作作物作付図を作成した事例が紹介されています。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43" w:history="1">
              <w:r w:rsidR="002D7AD6" w:rsidRPr="00426BDE">
                <w:rPr>
                  <w:rStyle w:val="a4"/>
                  <w:rFonts w:ascii="ＭＳ Ｐゴシック" w:eastAsia="ＭＳ Ｐゴシック" w:hAnsi="ＭＳ Ｐゴシック" w:cs="ＭＳ Ｐゴシック"/>
                  <w:kern w:val="0"/>
                  <w:sz w:val="20"/>
                  <w:szCs w:val="20"/>
                </w:rPr>
                <w:t>第15号Ｈ24.11.02</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福岡土連・水土里情報を災害復旧事業に活用した事例が紹介されています。（八女市・うきは市）</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44" w:history="1">
              <w:r w:rsidR="002D7AD6" w:rsidRPr="00426BDE">
                <w:rPr>
                  <w:rStyle w:val="a4"/>
                  <w:rFonts w:ascii="ＭＳ Ｐゴシック" w:eastAsia="ＭＳ Ｐゴシック" w:hAnsi="ＭＳ Ｐゴシック" w:cs="ＭＳ Ｐゴシック"/>
                  <w:kern w:val="0"/>
                  <w:sz w:val="20"/>
                  <w:szCs w:val="20"/>
                </w:rPr>
                <w:t>第14号Ｈ24.11.02</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鳥取土連・水土里情報データを利活用し、樹園地管理システム開発が紹介されてます。（</w:t>
            </w:r>
            <w:r w:rsidRPr="002D7AD6">
              <w:rPr>
                <w:rFonts w:ascii="Century" w:eastAsia="ＭＳ 明朝" w:hAnsi="Century" w:cs="ＭＳ Ｐゴシック" w:hint="eastAsia"/>
                <w:kern w:val="0"/>
                <w:sz w:val="20"/>
                <w:szCs w:val="21"/>
              </w:rPr>
              <w:t>NOSAI</w:t>
            </w:r>
            <w:r w:rsidRPr="002D7AD6">
              <w:rPr>
                <w:rFonts w:ascii="Century" w:eastAsia="ＭＳ 明朝" w:hAnsi="Century" w:cs="ＭＳ Ｐゴシック" w:hint="eastAsia"/>
                <w:kern w:val="0"/>
                <w:sz w:val="20"/>
                <w:szCs w:val="21"/>
              </w:rPr>
              <w:t>鳥取）</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45" w:history="1">
              <w:r w:rsidR="002D7AD6" w:rsidRPr="00426BDE">
                <w:rPr>
                  <w:rStyle w:val="a4"/>
                  <w:rFonts w:ascii="ＭＳ Ｐゴシック" w:eastAsia="ＭＳ Ｐゴシック" w:hAnsi="ＭＳ Ｐゴシック" w:cs="ＭＳ Ｐゴシック"/>
                  <w:kern w:val="0"/>
                  <w:sz w:val="20"/>
                  <w:szCs w:val="20"/>
                </w:rPr>
                <w:t>第13号Ｈ24.10.10</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大阪土連・土地改良区が台帳として水土里情報で整備したデータを有効活用事例が紹介されています。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46" w:history="1">
              <w:r w:rsidR="002D7AD6" w:rsidRPr="00426BDE">
                <w:rPr>
                  <w:rStyle w:val="a4"/>
                  <w:rFonts w:ascii="ＭＳ Ｐゴシック" w:eastAsia="ＭＳ Ｐゴシック" w:hAnsi="ＭＳ Ｐゴシック" w:cs="ＭＳ Ｐゴシック"/>
                  <w:kern w:val="0"/>
                  <w:sz w:val="20"/>
                  <w:szCs w:val="20"/>
                </w:rPr>
                <w:t>第12号Ｈ24.10.03</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三重土連・災害復旧において水土里情報を活用して、被災した筆の水張り面積計測の簡素化事例が紹介されています。</w:t>
            </w:r>
          </w:p>
        </w:tc>
      </w:tr>
      <w:tr w:rsidR="002D7AD6" w:rsidRPr="002D7AD6" w:rsidTr="002D7AD6">
        <w:trPr>
          <w:tblCellSpacing w:w="15" w:type="dxa"/>
        </w:trPr>
        <w:tc>
          <w:tcPr>
            <w:tcW w:w="1620" w:type="dxa"/>
            <w:vAlign w:val="center"/>
            <w:hideMark/>
          </w:tcPr>
          <w:p w:rsidR="002D7AD6" w:rsidRPr="002D7AD6" w:rsidRDefault="00A636AB" w:rsidP="002D7AD6">
            <w:pPr>
              <w:widowControl/>
              <w:jc w:val="left"/>
              <w:rPr>
                <w:rFonts w:ascii="ＭＳ Ｐゴシック" w:eastAsia="ＭＳ Ｐゴシック" w:hAnsi="ＭＳ Ｐゴシック" w:cs="ＭＳ Ｐゴシック"/>
                <w:kern w:val="0"/>
                <w:sz w:val="24"/>
                <w:szCs w:val="24"/>
              </w:rPr>
            </w:pPr>
            <w:hyperlink r:id="rId47" w:history="1">
              <w:r w:rsidR="002D7AD6" w:rsidRPr="00426BDE">
                <w:rPr>
                  <w:rStyle w:val="a4"/>
                  <w:rFonts w:ascii="ＭＳ Ｐゴシック" w:eastAsia="ＭＳ Ｐゴシック" w:hAnsi="ＭＳ Ｐゴシック" w:cs="ＭＳ Ｐゴシック"/>
                  <w:kern w:val="0"/>
                  <w:sz w:val="20"/>
                  <w:szCs w:val="20"/>
                </w:rPr>
                <w:t>第11号Ｈ24.09.28</w:t>
              </w:r>
            </w:hyperlink>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富山土連・地域で管理している、水門施設を水土里情報を活用して、施設情報や運用管理事例が紹介されています。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A636AB">
              <w:rPr>
                <w:rFonts w:ascii="ＭＳ Ｐゴシック" w:eastAsia="ＭＳ Ｐゴシック" w:hAnsi="ＭＳ Ｐゴシック" w:cs="ＭＳ Ｐゴシック"/>
                <w:kern w:val="0"/>
                <w:sz w:val="20"/>
                <w:szCs w:val="20"/>
              </w:rPr>
              <w:lastRenderedPageBreak/>
              <w:t>第10号Ｈ24.09.21</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栃木土連・農業水利施設を管理するため、水土里情報データを活用して、県・市町・改良区での共有事例が紹介されています。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A636AB">
              <w:rPr>
                <w:rFonts w:ascii="ＭＳ Ｐゴシック" w:eastAsia="ＭＳ Ｐゴシック" w:hAnsi="ＭＳ Ｐゴシック" w:cs="ＭＳ Ｐゴシック"/>
                <w:kern w:val="0"/>
                <w:sz w:val="20"/>
                <w:szCs w:val="20"/>
              </w:rPr>
              <w:t>第9号Ｈ24.09.10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秋田土連・兵庫と同じクラウド環境で、営農情報を共有化し、果樹園の豪雪被害の把握等に利用されて</w:t>
            </w:r>
            <w:r w:rsidR="00344070">
              <w:rPr>
                <w:rFonts w:ascii="Century" w:eastAsia="ＭＳ 明朝" w:hAnsi="Century" w:cs="ＭＳ Ｐゴシック" w:hint="eastAsia"/>
                <w:kern w:val="0"/>
                <w:sz w:val="20"/>
                <w:szCs w:val="21"/>
              </w:rPr>
              <w:t>い</w:t>
            </w:r>
            <w:r w:rsidRPr="002D7AD6">
              <w:rPr>
                <w:rFonts w:ascii="Century" w:eastAsia="ＭＳ 明朝" w:hAnsi="Century" w:cs="ＭＳ Ｐゴシック" w:hint="eastAsia"/>
                <w:kern w:val="0"/>
                <w:sz w:val="20"/>
                <w:szCs w:val="21"/>
              </w:rPr>
              <w:t>ます。園地の集積、流動化に向けた計画</w:t>
            </w:r>
            <w:r>
              <w:rPr>
                <w:rFonts w:ascii="Century" w:eastAsia="ＭＳ 明朝" w:hAnsi="Century" w:cs="ＭＳ Ｐゴシック" w:hint="eastAsia"/>
                <w:kern w:val="0"/>
                <w:sz w:val="20"/>
                <w:szCs w:val="21"/>
              </w:rPr>
              <w:t>シミュ</w:t>
            </w:r>
            <w:r w:rsidRPr="002D7AD6">
              <w:rPr>
                <w:rFonts w:ascii="Century" w:eastAsia="ＭＳ 明朝" w:hAnsi="Century" w:cs="ＭＳ Ｐゴシック" w:hint="eastAsia"/>
                <w:kern w:val="0"/>
                <w:sz w:val="20"/>
                <w:szCs w:val="21"/>
              </w:rPr>
              <w:t>レーションに有効活用。</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A636AB">
              <w:rPr>
                <w:rFonts w:ascii="ＭＳ Ｐゴシック" w:eastAsia="ＭＳ Ｐゴシック" w:hAnsi="ＭＳ Ｐゴシック" w:cs="ＭＳ Ｐゴシック"/>
                <w:kern w:val="0"/>
                <w:sz w:val="20"/>
                <w:szCs w:val="20"/>
              </w:rPr>
              <w:t>第8号Ｈ24.09.03</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佐賀土連・県内４市町の人・農地プラン農地利用図作成を水土里情報データ有効利用の事例が紹介されています。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A636AB">
              <w:rPr>
                <w:rFonts w:ascii="ＭＳ Ｐゴシック" w:eastAsia="ＭＳ Ｐゴシック" w:hAnsi="ＭＳ Ｐゴシック" w:cs="ＭＳ Ｐゴシック"/>
                <w:kern w:val="0"/>
                <w:sz w:val="20"/>
                <w:szCs w:val="20"/>
              </w:rPr>
              <w:t>第7号Ｈ24.08.27</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徳島土連・水土里情報スタンドアロン版運用で、人・農地プラン作成業務の事例が紹介されています。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622E17">
              <w:rPr>
                <w:rFonts w:ascii="ＭＳ Ｐゴシック" w:eastAsia="ＭＳ Ｐゴシック" w:hAnsi="ＭＳ Ｐゴシック" w:cs="ＭＳ Ｐゴシック"/>
                <w:kern w:val="0"/>
                <w:sz w:val="20"/>
                <w:szCs w:val="20"/>
              </w:rPr>
              <w:t>第6号Ｈ24.08.20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滋賀土連・水土里情報で、農地集積の状況把握等システムによる</w:t>
            </w:r>
            <w:r>
              <w:rPr>
                <w:rFonts w:ascii="Century" w:eastAsia="ＭＳ 明朝" w:hAnsi="Century" w:cs="ＭＳ Ｐゴシック" w:hint="eastAsia"/>
                <w:kern w:val="0"/>
                <w:sz w:val="20"/>
                <w:szCs w:val="21"/>
              </w:rPr>
              <w:t>シミュレーション</w:t>
            </w:r>
            <w:r w:rsidRPr="002D7AD6">
              <w:rPr>
                <w:rFonts w:ascii="Century" w:eastAsia="ＭＳ 明朝" w:hAnsi="Century" w:cs="ＭＳ Ｐゴシック" w:hint="eastAsia"/>
                <w:kern w:val="0"/>
                <w:sz w:val="20"/>
                <w:szCs w:val="21"/>
              </w:rPr>
              <w:t>機能で「人・農地プラン」に活用。兵庫水土里情報サービスでも、</w:t>
            </w:r>
            <w:r w:rsidRPr="002D7AD6">
              <w:rPr>
                <w:rFonts w:ascii="Century" w:eastAsia="ＭＳ 明朝" w:hAnsi="Century" w:cs="ＭＳ Ｐゴシック" w:hint="eastAsia"/>
                <w:kern w:val="0"/>
                <w:sz w:val="20"/>
                <w:szCs w:val="21"/>
              </w:rPr>
              <w:t>Web</w:t>
            </w:r>
            <w:r w:rsidRPr="002D7AD6">
              <w:rPr>
                <w:rFonts w:ascii="Century" w:eastAsia="ＭＳ 明朝" w:hAnsi="Century" w:cs="ＭＳ Ｐゴシック" w:hint="eastAsia"/>
                <w:kern w:val="0"/>
                <w:sz w:val="20"/>
                <w:szCs w:val="21"/>
              </w:rPr>
              <w:t>を利用して「人・農地プラン」</w:t>
            </w:r>
            <w:r>
              <w:rPr>
                <w:rFonts w:ascii="Century" w:eastAsia="ＭＳ 明朝" w:hAnsi="Century" w:cs="ＭＳ Ｐゴシック" w:hint="eastAsia"/>
                <w:kern w:val="0"/>
                <w:sz w:val="20"/>
                <w:szCs w:val="21"/>
              </w:rPr>
              <w:t>シミュレーション</w:t>
            </w:r>
            <w:r w:rsidRPr="002D7AD6">
              <w:rPr>
                <w:rFonts w:ascii="Century" w:eastAsia="ＭＳ 明朝" w:hAnsi="Century" w:cs="ＭＳ Ｐゴシック" w:hint="eastAsia"/>
                <w:kern w:val="0"/>
                <w:sz w:val="20"/>
                <w:szCs w:val="21"/>
              </w:rPr>
              <w:t>機能を利用できます。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622E17">
              <w:rPr>
                <w:rFonts w:ascii="ＭＳ Ｐゴシック" w:eastAsia="ＭＳ Ｐゴシック" w:hAnsi="ＭＳ Ｐゴシック" w:cs="ＭＳ Ｐゴシック"/>
                <w:kern w:val="0"/>
                <w:sz w:val="20"/>
                <w:szCs w:val="20"/>
              </w:rPr>
              <w:t>第5号Ｈ24.08.03</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愛知土連・水土里情報で、農地水活動計画書等作成の活用事例。兵庫県でも活動組織区域データ作成中。</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622E17">
              <w:rPr>
                <w:rFonts w:ascii="ＭＳ Ｐゴシック" w:eastAsia="ＭＳ Ｐゴシック" w:hAnsi="ＭＳ Ｐゴシック" w:cs="ＭＳ Ｐゴシック"/>
                <w:kern w:val="0"/>
                <w:sz w:val="20"/>
                <w:szCs w:val="20"/>
              </w:rPr>
              <w:t>第4号Ｈ24.07.30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新潟土連・水土里情報の災害査定に活用した事例で、兵庫県水土里情報サービスでも実績あり。</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622E17">
              <w:rPr>
                <w:rFonts w:ascii="ＭＳ Ｐゴシック" w:eastAsia="ＭＳ Ｐゴシック" w:hAnsi="ＭＳ Ｐゴシック" w:cs="ＭＳ Ｐゴシック"/>
                <w:kern w:val="0"/>
                <w:sz w:val="20"/>
                <w:szCs w:val="20"/>
              </w:rPr>
              <w:t>第3号Ｈ24.07.23</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茨城土連・茨城県の</w:t>
            </w:r>
            <w:r w:rsidRPr="002D7AD6">
              <w:rPr>
                <w:rFonts w:ascii="Century" w:eastAsia="ＭＳ 明朝" w:hAnsi="Century" w:cs="ＭＳ Ｐゴシック" w:hint="eastAsia"/>
                <w:kern w:val="0"/>
                <w:sz w:val="20"/>
                <w:szCs w:val="21"/>
              </w:rPr>
              <w:t>GIS</w:t>
            </w:r>
            <w:r w:rsidRPr="002D7AD6">
              <w:rPr>
                <w:rFonts w:ascii="Century" w:eastAsia="ＭＳ 明朝" w:hAnsi="Century" w:cs="ＭＳ Ｐゴシック" w:hint="eastAsia"/>
                <w:kern w:val="0"/>
                <w:sz w:val="20"/>
                <w:szCs w:val="21"/>
              </w:rPr>
              <w:t>システムへ水土里情報データを登録した事例で、兵庫県水土里情報サービスと類似した運用ですが、県が高額な</w:t>
            </w:r>
            <w:r w:rsidRPr="002D7AD6">
              <w:rPr>
                <w:rFonts w:ascii="Century" w:eastAsia="ＭＳ 明朝" w:hAnsi="Century" w:cs="ＭＳ Ｐゴシック" w:hint="eastAsia"/>
                <w:kern w:val="0"/>
                <w:sz w:val="20"/>
                <w:szCs w:val="21"/>
              </w:rPr>
              <w:t>GIS</w:t>
            </w:r>
            <w:r w:rsidRPr="002D7AD6">
              <w:rPr>
                <w:rFonts w:ascii="Century" w:eastAsia="ＭＳ 明朝" w:hAnsi="Century" w:cs="ＭＳ Ｐゴシック" w:hint="eastAsia"/>
                <w:kern w:val="0"/>
                <w:sz w:val="20"/>
                <w:szCs w:val="21"/>
              </w:rPr>
              <w:t>システム維持費負担されて</w:t>
            </w:r>
            <w:r w:rsidR="00344070">
              <w:rPr>
                <w:rFonts w:ascii="Century" w:eastAsia="ＭＳ 明朝" w:hAnsi="Century" w:cs="ＭＳ Ｐゴシック" w:hint="eastAsia"/>
                <w:kern w:val="0"/>
                <w:sz w:val="20"/>
                <w:szCs w:val="21"/>
              </w:rPr>
              <w:t>い</w:t>
            </w:r>
            <w:r w:rsidRPr="002D7AD6">
              <w:rPr>
                <w:rFonts w:ascii="Century" w:eastAsia="ＭＳ 明朝" w:hAnsi="Century" w:cs="ＭＳ Ｐゴシック" w:hint="eastAsia"/>
                <w:kern w:val="0"/>
                <w:sz w:val="20"/>
                <w:szCs w:val="21"/>
              </w:rPr>
              <w:t>ます。</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622E17">
              <w:rPr>
                <w:rFonts w:ascii="ＭＳ Ｐゴシック" w:eastAsia="ＭＳ Ｐゴシック" w:hAnsi="ＭＳ Ｐゴシック" w:cs="ＭＳ Ｐゴシック"/>
                <w:kern w:val="0"/>
                <w:sz w:val="20"/>
                <w:szCs w:val="20"/>
              </w:rPr>
              <w:t>第2号Ｈ24.07.18</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Century" w:eastAsia="ＭＳ 明朝" w:hAnsi="Century" w:cs="ＭＳ Ｐゴシック" w:hint="eastAsia"/>
                <w:kern w:val="0"/>
                <w:sz w:val="20"/>
                <w:szCs w:val="21"/>
              </w:rPr>
              <w:t>山形土連・農地筆と台帳を結合図化した事で、</w:t>
            </w:r>
            <w:r w:rsidRPr="002D7AD6">
              <w:rPr>
                <w:rFonts w:ascii="Century" w:eastAsia="ＭＳ 明朝" w:hAnsi="Century" w:cs="ＭＳ Ｐゴシック" w:hint="eastAsia"/>
                <w:kern w:val="0"/>
                <w:sz w:val="20"/>
                <w:szCs w:val="21"/>
              </w:rPr>
              <w:t>GIS</w:t>
            </w:r>
            <w:r w:rsidRPr="002D7AD6">
              <w:rPr>
                <w:rFonts w:ascii="Century" w:eastAsia="ＭＳ 明朝" w:hAnsi="Century" w:cs="ＭＳ Ｐゴシック" w:hint="eastAsia"/>
                <w:kern w:val="0"/>
                <w:sz w:val="20"/>
                <w:szCs w:val="21"/>
              </w:rPr>
              <w:t>機能活用による転作確認、個別所得補償現地確認の効率化実現。</w:t>
            </w:r>
          </w:p>
        </w:tc>
      </w:tr>
      <w:tr w:rsidR="002D7AD6" w:rsidRPr="002D7AD6" w:rsidTr="002D7AD6">
        <w:trPr>
          <w:tblCellSpacing w:w="15" w:type="dxa"/>
        </w:trPr>
        <w:tc>
          <w:tcPr>
            <w:tcW w:w="1620" w:type="dxa"/>
            <w:vAlign w:val="center"/>
            <w:hideMark/>
          </w:tcPr>
          <w:p w:rsidR="002D7AD6" w:rsidRPr="00622E17" w:rsidRDefault="002D7AD6" w:rsidP="002D7AD6">
            <w:pPr>
              <w:widowControl/>
              <w:jc w:val="left"/>
              <w:rPr>
                <w:rFonts w:ascii="ＭＳ Ｐゴシック" w:eastAsia="ＭＳ Ｐゴシック" w:hAnsi="ＭＳ Ｐゴシック" w:cs="ＭＳ Ｐゴシック"/>
                <w:kern w:val="0"/>
                <w:sz w:val="24"/>
                <w:szCs w:val="24"/>
              </w:rPr>
            </w:pPr>
            <w:r w:rsidRPr="00A636AB">
              <w:rPr>
                <w:rFonts w:ascii="ＭＳ Ｐゴシック" w:eastAsia="ＭＳ Ｐゴシック" w:hAnsi="ＭＳ Ｐゴシック" w:cs="ＭＳ Ｐゴシック"/>
                <w:kern w:val="0"/>
                <w:sz w:val="20"/>
                <w:szCs w:val="20"/>
              </w:rPr>
              <w:t>第１号Ｈ24.07.10</w:t>
            </w:r>
          </w:p>
        </w:tc>
        <w:tc>
          <w:tcPr>
            <w:tcW w:w="12182"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r w:rsidRPr="002D7AD6">
              <w:rPr>
                <w:rFonts w:ascii="ＭＳ Ｐゴシック" w:eastAsia="ＭＳ Ｐゴシック" w:hAnsi="ＭＳ Ｐゴシック" w:cs="ＭＳ Ｐゴシック"/>
                <w:kern w:val="0"/>
                <w:sz w:val="20"/>
                <w:szCs w:val="20"/>
              </w:rPr>
              <w:t>北海道土連　・タブレット端末による現地調査システムで、兵庫土連でも導入検討中です。（ため池点検で試行予定）</w:t>
            </w: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ＭＳ Ｐゴシック" w:eastAsia="ＭＳ Ｐゴシック" w:hAnsi="ＭＳ Ｐゴシック" w:cs="ＭＳ Ｐゴシック"/>
                <w:kern w:val="0"/>
                <w:sz w:val="24"/>
                <w:szCs w:val="24"/>
              </w:rPr>
            </w:pPr>
          </w:p>
        </w:tc>
        <w:tc>
          <w:tcPr>
            <w:tcW w:w="12182" w:type="dxa"/>
            <w:vAlign w:val="center"/>
            <w:hideMark/>
          </w:tcPr>
          <w:p w:rsidR="002D7AD6" w:rsidRPr="002D7AD6" w:rsidRDefault="002D7AD6" w:rsidP="002D7AD6">
            <w:pPr>
              <w:widowControl/>
              <w:jc w:val="left"/>
              <w:rPr>
                <w:rFonts w:ascii="Times New Roman" w:eastAsia="Times New Roman" w:hAnsi="Times New Roman" w:cs="Times New Roman"/>
                <w:kern w:val="0"/>
                <w:sz w:val="20"/>
                <w:szCs w:val="20"/>
              </w:rPr>
            </w:pPr>
          </w:p>
        </w:tc>
      </w:tr>
      <w:tr w:rsidR="002D7AD6" w:rsidRPr="002D7AD6" w:rsidTr="002D7AD6">
        <w:trPr>
          <w:tblCellSpacing w:w="15" w:type="dxa"/>
        </w:trPr>
        <w:tc>
          <w:tcPr>
            <w:tcW w:w="1620" w:type="dxa"/>
            <w:vAlign w:val="center"/>
            <w:hideMark/>
          </w:tcPr>
          <w:p w:rsidR="002D7AD6" w:rsidRPr="002D7AD6" w:rsidRDefault="002D7AD6" w:rsidP="002D7AD6">
            <w:pPr>
              <w:widowControl/>
              <w:jc w:val="left"/>
              <w:rPr>
                <w:rFonts w:ascii="Times New Roman" w:eastAsia="Times New Roman" w:hAnsi="Times New Roman" w:cs="Times New Roman"/>
                <w:kern w:val="0"/>
                <w:sz w:val="20"/>
                <w:szCs w:val="20"/>
              </w:rPr>
            </w:pPr>
          </w:p>
        </w:tc>
        <w:tc>
          <w:tcPr>
            <w:tcW w:w="12182" w:type="dxa"/>
            <w:vAlign w:val="center"/>
            <w:hideMark/>
          </w:tcPr>
          <w:p w:rsidR="002D7AD6" w:rsidRPr="002D7AD6" w:rsidRDefault="002D7AD6" w:rsidP="002D7AD6">
            <w:pPr>
              <w:widowControl/>
              <w:jc w:val="left"/>
              <w:rPr>
                <w:rFonts w:ascii="Times New Roman" w:eastAsia="Times New Roman" w:hAnsi="Times New Roman" w:cs="Times New Roman"/>
                <w:kern w:val="0"/>
                <w:sz w:val="20"/>
                <w:szCs w:val="20"/>
              </w:rPr>
            </w:pPr>
          </w:p>
        </w:tc>
      </w:tr>
    </w:tbl>
    <w:p w:rsidR="00DE1ABA" w:rsidRDefault="00DE1ABA" w:rsidP="002D7AD6">
      <w:bookmarkStart w:id="0" w:name="_GoBack"/>
      <w:bookmarkEnd w:id="0"/>
    </w:p>
    <w:sectPr w:rsidR="00DE1ABA" w:rsidSect="002D7AD6">
      <w:pgSz w:w="16838" w:h="11906" w:orient="landscape"/>
      <w:pgMar w:top="1701"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44E3E"/>
    <w:multiLevelType w:val="hybridMultilevel"/>
    <w:tmpl w:val="3362AC6A"/>
    <w:lvl w:ilvl="0" w:tplc="1D801AF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BA"/>
    <w:rsid w:val="002D7AD6"/>
    <w:rsid w:val="00344070"/>
    <w:rsid w:val="00426BDE"/>
    <w:rsid w:val="005844CE"/>
    <w:rsid w:val="00622E17"/>
    <w:rsid w:val="009F396E"/>
    <w:rsid w:val="00A11EB5"/>
    <w:rsid w:val="00A636AB"/>
    <w:rsid w:val="00D253E2"/>
    <w:rsid w:val="00DE1ABA"/>
    <w:rsid w:val="00E14E78"/>
    <w:rsid w:val="00E4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39C4F2-2635-4B30-B28F-DDB8DAC8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E78"/>
    <w:pPr>
      <w:ind w:leftChars="400" w:left="840"/>
    </w:pPr>
  </w:style>
  <w:style w:type="character" w:styleId="a4">
    <w:name w:val="Hyperlink"/>
    <w:basedOn w:val="a0"/>
    <w:uiPriority w:val="99"/>
    <w:unhideWhenUsed/>
    <w:rsid w:val="00426B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L_045.pdf" TargetMode="External"/><Relationship Id="rId18" Type="http://schemas.openxmlformats.org/officeDocument/2006/relationships/hyperlink" Target="L_040.pdf" TargetMode="External"/><Relationship Id="rId26" Type="http://schemas.openxmlformats.org/officeDocument/2006/relationships/hyperlink" Target="L_032.pdf" TargetMode="External"/><Relationship Id="rId39" Type="http://schemas.openxmlformats.org/officeDocument/2006/relationships/hyperlink" Target="L_019.pdf" TargetMode="External"/><Relationship Id="rId3" Type="http://schemas.openxmlformats.org/officeDocument/2006/relationships/styles" Target="styles.xml"/><Relationship Id="rId21" Type="http://schemas.openxmlformats.org/officeDocument/2006/relationships/hyperlink" Target="L_037.pdf" TargetMode="External"/><Relationship Id="rId34" Type="http://schemas.openxmlformats.org/officeDocument/2006/relationships/hyperlink" Target="L_024.pdf" TargetMode="External"/><Relationship Id="rId42" Type="http://schemas.openxmlformats.org/officeDocument/2006/relationships/hyperlink" Target="L_016.pdf" TargetMode="External"/><Relationship Id="rId47" Type="http://schemas.openxmlformats.org/officeDocument/2006/relationships/hyperlink" Target="L_011.pdf" TargetMode="External"/><Relationship Id="rId7" Type="http://schemas.openxmlformats.org/officeDocument/2006/relationships/hyperlink" Target="L_051.pdf" TargetMode="External"/><Relationship Id="rId12" Type="http://schemas.openxmlformats.org/officeDocument/2006/relationships/hyperlink" Target="L_046.pdf" TargetMode="External"/><Relationship Id="rId17" Type="http://schemas.openxmlformats.org/officeDocument/2006/relationships/hyperlink" Target="L_041.pdf" TargetMode="External"/><Relationship Id="rId25" Type="http://schemas.openxmlformats.org/officeDocument/2006/relationships/hyperlink" Target="L_033.pdf" TargetMode="External"/><Relationship Id="rId33" Type="http://schemas.openxmlformats.org/officeDocument/2006/relationships/hyperlink" Target="L_025.pdf" TargetMode="External"/><Relationship Id="rId38" Type="http://schemas.openxmlformats.org/officeDocument/2006/relationships/hyperlink" Target="L_020.pdf" TargetMode="External"/><Relationship Id="rId46" Type="http://schemas.openxmlformats.org/officeDocument/2006/relationships/hyperlink" Target="L_012.pdf" TargetMode="External"/><Relationship Id="rId2" Type="http://schemas.openxmlformats.org/officeDocument/2006/relationships/numbering" Target="numbering.xml"/><Relationship Id="rId16" Type="http://schemas.openxmlformats.org/officeDocument/2006/relationships/hyperlink" Target="L_042.pdf" TargetMode="External"/><Relationship Id="rId20" Type="http://schemas.openxmlformats.org/officeDocument/2006/relationships/hyperlink" Target="L_038.pdf" TargetMode="External"/><Relationship Id="rId29" Type="http://schemas.openxmlformats.org/officeDocument/2006/relationships/hyperlink" Target="L_029.pdf" TargetMode="External"/><Relationship Id="rId41" Type="http://schemas.openxmlformats.org/officeDocument/2006/relationships/hyperlink" Target="L_017.pdf" TargetMode="External"/><Relationship Id="rId1" Type="http://schemas.openxmlformats.org/officeDocument/2006/relationships/customXml" Target="../customXml/item1.xml"/><Relationship Id="rId6" Type="http://schemas.openxmlformats.org/officeDocument/2006/relationships/hyperlink" Target="L_052.pdf" TargetMode="External"/><Relationship Id="rId11" Type="http://schemas.openxmlformats.org/officeDocument/2006/relationships/hyperlink" Target="L_047.pdf" TargetMode="External"/><Relationship Id="rId24" Type="http://schemas.openxmlformats.org/officeDocument/2006/relationships/hyperlink" Target="L_034.pdf" TargetMode="External"/><Relationship Id="rId32" Type="http://schemas.openxmlformats.org/officeDocument/2006/relationships/hyperlink" Target="L_026.pdf" TargetMode="External"/><Relationship Id="rId37" Type="http://schemas.openxmlformats.org/officeDocument/2006/relationships/hyperlink" Target="L_021.pdf" TargetMode="External"/><Relationship Id="rId40" Type="http://schemas.openxmlformats.org/officeDocument/2006/relationships/hyperlink" Target="L_018.pdf" TargetMode="External"/><Relationship Id="rId45" Type="http://schemas.openxmlformats.org/officeDocument/2006/relationships/hyperlink" Target="L_013.pdf" TargetMode="External"/><Relationship Id="rId5" Type="http://schemas.openxmlformats.org/officeDocument/2006/relationships/webSettings" Target="webSettings.xml"/><Relationship Id="rId15" Type="http://schemas.openxmlformats.org/officeDocument/2006/relationships/hyperlink" Target="L_043.pdf" TargetMode="External"/><Relationship Id="rId23" Type="http://schemas.openxmlformats.org/officeDocument/2006/relationships/hyperlink" Target="L_035.pdf" TargetMode="External"/><Relationship Id="rId28" Type="http://schemas.openxmlformats.org/officeDocument/2006/relationships/hyperlink" Target="L_030.pdf" TargetMode="External"/><Relationship Id="rId36" Type="http://schemas.openxmlformats.org/officeDocument/2006/relationships/hyperlink" Target="L_022.pdf" TargetMode="External"/><Relationship Id="rId49" Type="http://schemas.openxmlformats.org/officeDocument/2006/relationships/theme" Target="theme/theme1.xml"/><Relationship Id="rId10" Type="http://schemas.openxmlformats.org/officeDocument/2006/relationships/hyperlink" Target="L_048.pdf" TargetMode="External"/><Relationship Id="rId19" Type="http://schemas.openxmlformats.org/officeDocument/2006/relationships/hyperlink" Target="L_039.pdf" TargetMode="External"/><Relationship Id="rId31" Type="http://schemas.openxmlformats.org/officeDocument/2006/relationships/hyperlink" Target="L_027.pdf" TargetMode="External"/><Relationship Id="rId44" Type="http://schemas.openxmlformats.org/officeDocument/2006/relationships/hyperlink" Target="L_014.pdf" TargetMode="External"/><Relationship Id="rId4" Type="http://schemas.openxmlformats.org/officeDocument/2006/relationships/settings" Target="settings.xml"/><Relationship Id="rId9" Type="http://schemas.openxmlformats.org/officeDocument/2006/relationships/hyperlink" Target="L_049.pdf" TargetMode="External"/><Relationship Id="rId14" Type="http://schemas.openxmlformats.org/officeDocument/2006/relationships/hyperlink" Target="L_044.pdf" TargetMode="External"/><Relationship Id="rId22" Type="http://schemas.openxmlformats.org/officeDocument/2006/relationships/hyperlink" Target="L_036.pdf" TargetMode="External"/><Relationship Id="rId27" Type="http://schemas.openxmlformats.org/officeDocument/2006/relationships/hyperlink" Target="L_031.pdf" TargetMode="External"/><Relationship Id="rId30" Type="http://schemas.openxmlformats.org/officeDocument/2006/relationships/hyperlink" Target="L_028.pdf" TargetMode="External"/><Relationship Id="rId35" Type="http://schemas.openxmlformats.org/officeDocument/2006/relationships/hyperlink" Target="L_023.pdf" TargetMode="External"/><Relationship Id="rId43" Type="http://schemas.openxmlformats.org/officeDocument/2006/relationships/hyperlink" Target="L_015.pdf" TargetMode="External"/><Relationship Id="rId48" Type="http://schemas.openxmlformats.org/officeDocument/2006/relationships/fontTable" Target="fontTable.xml"/><Relationship Id="rId8" Type="http://schemas.openxmlformats.org/officeDocument/2006/relationships/hyperlink" Target="L_05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2EB9-B18B-4F41-82C1-B5FAD3EB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768</Words>
  <Characters>4378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19861018</dc:creator>
  <cp:keywords/>
  <dc:description/>
  <cp:lastModifiedBy>19861018</cp:lastModifiedBy>
  <cp:revision>6</cp:revision>
  <dcterms:created xsi:type="dcterms:W3CDTF">2017-10-05T07:43:00Z</dcterms:created>
  <dcterms:modified xsi:type="dcterms:W3CDTF">2018-01-18T00:31:00Z</dcterms:modified>
</cp:coreProperties>
</file>